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612A" w14:textId="77777777" w:rsidR="007F6DD2" w:rsidRDefault="00000000">
      <w:pPr>
        <w:spacing w:after="234" w:line="277" w:lineRule="auto"/>
        <w:ind w:left="3625" w:firstLine="5414"/>
      </w:pPr>
      <w:r>
        <w:rPr>
          <w:rFonts w:ascii="ＭＳ 明朝" w:eastAsia="ＭＳ 明朝" w:hAnsi="ＭＳ 明朝" w:cs="ＭＳ 明朝"/>
          <w:sz w:val="18"/>
        </w:rPr>
        <w:t>第3号第1様式</w:t>
      </w:r>
      <w:r>
        <w:rPr>
          <w:rFonts w:ascii="ＭＳ ゴシック" w:eastAsia="ＭＳ ゴシック" w:hAnsi="ＭＳ ゴシック" w:cs="ＭＳ ゴシック"/>
          <w:sz w:val="32"/>
        </w:rPr>
        <w:t>法人単位貸借対照表</w:t>
      </w:r>
      <w:r>
        <w:rPr>
          <w:rFonts w:ascii="ＭＳ ゴシック" w:eastAsia="ＭＳ ゴシック" w:hAnsi="ＭＳ ゴシック" w:cs="ＭＳ ゴシック"/>
          <w:sz w:val="20"/>
        </w:rPr>
        <w:t>令和5年3月31日現在</w:t>
      </w:r>
    </w:p>
    <w:p w14:paraId="57EF8443" w14:textId="77777777" w:rsidR="007F6DD2" w:rsidRDefault="00000000">
      <w:pPr>
        <w:tabs>
          <w:tab w:val="right" w:pos="10133"/>
        </w:tabs>
        <w:spacing w:after="0"/>
      </w:pPr>
      <w:r>
        <w:rPr>
          <w:rFonts w:ascii="ＭＳ ゴシック" w:eastAsia="ＭＳ ゴシック" w:hAnsi="ＭＳ ゴシック" w:cs="ＭＳ ゴシック"/>
          <w:sz w:val="18"/>
        </w:rPr>
        <w:t>社会福祉法人　蘇生会</w:t>
      </w:r>
      <w:r>
        <w:rPr>
          <w:rFonts w:ascii="ＭＳ ゴシック" w:eastAsia="ＭＳ ゴシック" w:hAnsi="ＭＳ ゴシック" w:cs="ＭＳ ゴシック"/>
          <w:sz w:val="18"/>
        </w:rPr>
        <w:tab/>
      </w:r>
      <w:r>
        <w:rPr>
          <w:rFonts w:ascii="ＭＳ ゴシック" w:eastAsia="ＭＳ ゴシック" w:hAnsi="ＭＳ ゴシック" w:cs="ＭＳ ゴシック"/>
          <w:sz w:val="20"/>
        </w:rPr>
        <w:t>（単位：円）</w:t>
      </w:r>
    </w:p>
    <w:tbl>
      <w:tblPr>
        <w:tblStyle w:val="TableGrid"/>
        <w:tblW w:w="10222" w:type="dxa"/>
        <w:tblInd w:w="-58" w:type="dxa"/>
        <w:tblCellMar>
          <w:top w:w="16" w:type="dxa"/>
          <w:left w:w="29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199"/>
        <w:gridCol w:w="1003"/>
        <w:gridCol w:w="965"/>
        <w:gridCol w:w="964"/>
        <w:gridCol w:w="2199"/>
        <w:gridCol w:w="963"/>
        <w:gridCol w:w="965"/>
        <w:gridCol w:w="964"/>
      </w:tblGrid>
      <w:tr w:rsidR="007F6DD2" w14:paraId="674DF470" w14:textId="77777777">
        <w:trPr>
          <w:trHeight w:val="338"/>
        </w:trPr>
        <w:tc>
          <w:tcPr>
            <w:tcW w:w="5111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AB1EFDC" w14:textId="77777777" w:rsidR="007F6DD2" w:rsidRDefault="00000000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資       産       の       部</w:t>
            </w:r>
          </w:p>
        </w:tc>
        <w:tc>
          <w:tcPr>
            <w:tcW w:w="5111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374B8584" w14:textId="77777777" w:rsidR="007F6DD2" w:rsidRDefault="00000000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負       債       の       部</w:t>
            </w:r>
          </w:p>
        </w:tc>
      </w:tr>
      <w:tr w:rsidR="007F6DD2" w14:paraId="08968EE2" w14:textId="77777777">
        <w:trPr>
          <w:trHeight w:val="228"/>
        </w:trPr>
        <w:tc>
          <w:tcPr>
            <w:tcW w:w="221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FFFF00"/>
          </w:tcPr>
          <w:p w14:paraId="34A76493" w14:textId="77777777" w:rsidR="007F6DD2" w:rsidRDefault="00000000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科          目</w:t>
            </w:r>
          </w:p>
        </w:tc>
        <w:tc>
          <w:tcPr>
            <w:tcW w:w="2894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14CA26DC" w14:textId="77777777" w:rsidR="007F6DD2" w:rsidRDefault="00000000">
            <w:pPr>
              <w:spacing w:after="0"/>
              <w:ind w:left="53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  <w:bdr w:val="single" w:sz="12" w:space="0" w:color="000000"/>
              </w:rPr>
              <w:t>当年度末 前年度末 増   減</w:t>
            </w:r>
          </w:p>
        </w:tc>
        <w:tc>
          <w:tcPr>
            <w:tcW w:w="22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FFFF00"/>
          </w:tcPr>
          <w:p w14:paraId="2A417607" w14:textId="77777777" w:rsidR="007F6DD2" w:rsidRDefault="00000000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科          目</w:t>
            </w:r>
          </w:p>
        </w:tc>
        <w:tc>
          <w:tcPr>
            <w:tcW w:w="2894" w:type="dxa"/>
            <w:gridSpan w:val="3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14:paraId="2C59B58C" w14:textId="77777777" w:rsidR="007F6DD2" w:rsidRDefault="00000000">
            <w:pPr>
              <w:spacing w:after="0"/>
              <w:ind w:left="53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  <w:bdr w:val="single" w:sz="12" w:space="0" w:color="000000"/>
              </w:rPr>
              <w:t>当年度末 前年度末 増   減</w:t>
            </w:r>
          </w:p>
        </w:tc>
      </w:tr>
      <w:tr w:rsidR="007F6DD2" w14:paraId="195705D2" w14:textId="77777777">
        <w:trPr>
          <w:trHeight w:val="341"/>
        </w:trPr>
        <w:tc>
          <w:tcPr>
            <w:tcW w:w="2216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2F43179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001 流動資産</w:t>
            </w:r>
          </w:p>
        </w:tc>
        <w:tc>
          <w:tcPr>
            <w:tcW w:w="96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995E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55,787,199</w:t>
            </w:r>
          </w:p>
        </w:tc>
        <w:tc>
          <w:tcPr>
            <w:tcW w:w="9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7DA5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57,392,108</w:t>
            </w:r>
          </w:p>
        </w:tc>
        <w:tc>
          <w:tcPr>
            <w:tcW w:w="96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632FC42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△1,604,909</w:t>
            </w:r>
          </w:p>
        </w:tc>
        <w:tc>
          <w:tcPr>
            <w:tcW w:w="2217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D04373B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011 流動負債</w:t>
            </w:r>
          </w:p>
        </w:tc>
        <w:tc>
          <w:tcPr>
            <w:tcW w:w="96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7C8AD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11,743,579</w:t>
            </w:r>
          </w:p>
        </w:tc>
        <w:tc>
          <w:tcPr>
            <w:tcW w:w="96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A16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11,739,994</w:t>
            </w:r>
          </w:p>
        </w:tc>
        <w:tc>
          <w:tcPr>
            <w:tcW w:w="96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2434265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3,585</w:t>
            </w:r>
          </w:p>
        </w:tc>
      </w:tr>
      <w:tr w:rsidR="007F6DD2" w14:paraId="2656D837" w14:textId="77777777">
        <w:trPr>
          <w:trHeight w:val="339"/>
        </w:trPr>
        <w:tc>
          <w:tcPr>
            <w:tcW w:w="2216" w:type="dxa"/>
            <w:tcBorders>
              <w:top w:val="single" w:sz="6" w:space="0" w:color="000000"/>
              <w:left w:val="single" w:sz="13" w:space="0" w:color="000000"/>
              <w:bottom w:val="nil"/>
              <w:right w:val="single" w:sz="6" w:space="0" w:color="000000"/>
            </w:tcBorders>
          </w:tcPr>
          <w:p w14:paraId="3A86F6C5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02 預金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B5C738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54,996,920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A89F82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55,941,990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3" w:space="0" w:color="000000"/>
            </w:tcBorders>
          </w:tcPr>
          <w:p w14:paraId="6DFC3B34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△945,070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13" w:space="0" w:color="000000"/>
              <w:bottom w:val="nil"/>
              <w:right w:val="single" w:sz="6" w:space="0" w:color="000000"/>
            </w:tcBorders>
          </w:tcPr>
          <w:p w14:paraId="00783933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02 事業未払金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36FE05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3,762,197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BBCAE7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3,471,479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3" w:space="0" w:color="000000"/>
            </w:tcBorders>
          </w:tcPr>
          <w:p w14:paraId="0E63D108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290,718</w:t>
            </w:r>
          </w:p>
        </w:tc>
      </w:tr>
      <w:tr w:rsidR="007F6DD2" w14:paraId="338D632D" w14:textId="77777777">
        <w:trPr>
          <w:trHeight w:val="341"/>
        </w:trPr>
        <w:tc>
          <w:tcPr>
            <w:tcW w:w="2216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CB18FEE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  01 普通預金（肥後）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EB8CC4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17,350,291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8421A1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22,324,207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550B0304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△4,973,916</w:t>
            </w:r>
          </w:p>
        </w:tc>
        <w:tc>
          <w:tcPr>
            <w:tcW w:w="2217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227F8F04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03 その他の未払金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9E48C6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112,273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5A8FDF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109,530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764E43D6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2,743</w:t>
            </w:r>
          </w:p>
        </w:tc>
      </w:tr>
      <w:tr w:rsidR="007F6DD2" w14:paraId="43905EED" w14:textId="77777777">
        <w:trPr>
          <w:trHeight w:val="338"/>
        </w:trPr>
        <w:tc>
          <w:tcPr>
            <w:tcW w:w="2216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522287B1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  02 普通預金（信金）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BC830C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10,616,980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FC0C80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7,633,338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6B783342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2,983,642</w:t>
            </w:r>
          </w:p>
        </w:tc>
        <w:tc>
          <w:tcPr>
            <w:tcW w:w="2217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7D5363FB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15 預 り 金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2FA1E1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57,176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61D46F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57,176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251F79CC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</w:tc>
      </w:tr>
      <w:tr w:rsidR="007F6DD2" w14:paraId="6116A579" w14:textId="77777777">
        <w:trPr>
          <w:trHeight w:val="338"/>
        </w:trPr>
        <w:tc>
          <w:tcPr>
            <w:tcW w:w="2216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14967F72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  04 当座預金（肥後）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A3E79E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1,727,285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F982DF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724,274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0D1E8333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1,003,011</w:t>
            </w:r>
          </w:p>
        </w:tc>
        <w:tc>
          <w:tcPr>
            <w:tcW w:w="2217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69BFB5D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16 職員預り金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0715B3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1,403,268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D8319E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1,233,158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53F46013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170,110</w:t>
            </w:r>
          </w:p>
        </w:tc>
      </w:tr>
      <w:tr w:rsidR="007F6DD2" w14:paraId="39F41A2C" w14:textId="77777777">
        <w:trPr>
          <w:trHeight w:val="341"/>
        </w:trPr>
        <w:tc>
          <w:tcPr>
            <w:tcW w:w="2216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3CD6F45D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  05 当座預金（信金）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972B9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702,364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62DC00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660,171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789EE010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42,193</w:t>
            </w:r>
          </w:p>
        </w:tc>
        <w:tc>
          <w:tcPr>
            <w:tcW w:w="2217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0206AD98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17 前 受 金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3E435C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200,683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AB0188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341,251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4B669878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△140,568</w:t>
            </w:r>
          </w:p>
        </w:tc>
      </w:tr>
      <w:tr w:rsidR="007F6DD2" w14:paraId="210A1A83" w14:textId="77777777">
        <w:trPr>
          <w:trHeight w:val="341"/>
        </w:trPr>
        <w:tc>
          <w:tcPr>
            <w:tcW w:w="2216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49CD702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  06 定期預金（肥後）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F15D70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15,000,000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9A793E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15,000,000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5629F432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</w:tc>
        <w:tc>
          <w:tcPr>
            <w:tcW w:w="2217" w:type="dxa"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228A169B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22 仮 受 金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91F620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2,032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9BFDD8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2366279B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2,032</w:t>
            </w:r>
          </w:p>
        </w:tc>
      </w:tr>
      <w:tr w:rsidR="007F6DD2" w14:paraId="00C6C47F" w14:textId="77777777">
        <w:trPr>
          <w:trHeight w:val="342"/>
        </w:trPr>
        <w:tc>
          <w:tcPr>
            <w:tcW w:w="2216" w:type="dxa"/>
            <w:vMerge w:val="restart"/>
            <w:tcBorders>
              <w:top w:val="nil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BA7C5B8" w14:textId="77777777" w:rsidR="007F6DD2" w:rsidRDefault="00000000">
            <w:pPr>
              <w:spacing w:after="118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  07 定期預金（信金）</w:t>
            </w:r>
          </w:p>
          <w:p w14:paraId="0E58EB2E" w14:textId="77777777" w:rsidR="007F6DD2" w:rsidRDefault="00000000">
            <w:pPr>
              <w:numPr>
                <w:ilvl w:val="0"/>
                <w:numId w:val="1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事業未収金</w:t>
            </w:r>
          </w:p>
          <w:p w14:paraId="0442F432" w14:textId="77777777" w:rsidR="007F6DD2" w:rsidRDefault="00000000">
            <w:pPr>
              <w:numPr>
                <w:ilvl w:val="0"/>
                <w:numId w:val="1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未 収 金</w:t>
            </w:r>
          </w:p>
          <w:p w14:paraId="179EC349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17 前 払 金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685EF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9,600,000</w:t>
            </w:r>
          </w:p>
          <w:p w14:paraId="353D076E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466,395</w:t>
            </w:r>
          </w:p>
          <w:p w14:paraId="0152C621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276,422</w:t>
            </w:r>
          </w:p>
          <w:p w14:paraId="5F87982F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47,462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25C1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9,600,000</w:t>
            </w:r>
          </w:p>
          <w:p w14:paraId="6B434AE2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485,533</w:t>
            </w:r>
          </w:p>
          <w:p w14:paraId="0F9C9DFD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615,560</w:t>
            </w:r>
          </w:p>
          <w:p w14:paraId="0665BD51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349,025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081C8E11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4A82DA26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△19,138</w:t>
            </w:r>
          </w:p>
          <w:p w14:paraId="18F7B195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△339,138</w:t>
            </w:r>
          </w:p>
          <w:p w14:paraId="7164696F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△301,563</w:t>
            </w:r>
          </w:p>
        </w:tc>
        <w:tc>
          <w:tcPr>
            <w:tcW w:w="2217" w:type="dxa"/>
            <w:tcBorders>
              <w:top w:val="nil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342DAC07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23 賞与引当金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672D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6,205,950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1300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6,527,400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2CD19ED3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△321,450</w:t>
            </w:r>
          </w:p>
        </w:tc>
      </w:tr>
      <w:tr w:rsidR="007F6DD2" w14:paraId="13BC36AF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46CE652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CBBBF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4B592B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2AA884BD" w14:textId="77777777" w:rsidR="007F6DD2" w:rsidRDefault="007F6DD2"/>
        </w:tc>
        <w:tc>
          <w:tcPr>
            <w:tcW w:w="22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DF91064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012 固定負債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9BF9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10,009,540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A2E1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9,152,851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11D782A9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856,689</w:t>
            </w:r>
          </w:p>
        </w:tc>
      </w:tr>
      <w:tr w:rsidR="007F6DD2" w14:paraId="293FA047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368A8E46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80DDD5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CB1C60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690C9392" w14:textId="77777777" w:rsidR="007F6DD2" w:rsidRDefault="007F6DD2"/>
        </w:tc>
        <w:tc>
          <w:tcPr>
            <w:tcW w:w="22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22863C41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08 退職給付引当金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58E4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10,009,540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DD0C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9,152,851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EA4F45E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856,689</w:t>
            </w:r>
          </w:p>
        </w:tc>
      </w:tr>
      <w:tr w:rsidR="007F6DD2" w14:paraId="27BC3712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8F48D60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05D97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28CC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6F0E3C3" w14:textId="77777777" w:rsidR="007F6DD2" w:rsidRDefault="007F6DD2"/>
        </w:tc>
        <w:tc>
          <w:tcPr>
            <w:tcW w:w="2217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725E9EE1" w14:textId="77777777" w:rsidR="007F6DD2" w:rsidRDefault="00000000">
            <w:pPr>
              <w:spacing w:after="0"/>
              <w:ind w:left="27"/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z w:val="16"/>
              </w:rPr>
              <w:t>負債の部合計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33022549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21,753,119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745D2B9F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20,892,845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355F6541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860,274</w:t>
            </w:r>
          </w:p>
        </w:tc>
      </w:tr>
      <w:tr w:rsidR="007F6DD2" w14:paraId="031CF1D6" w14:textId="77777777">
        <w:trPr>
          <w:trHeight w:val="341"/>
        </w:trPr>
        <w:tc>
          <w:tcPr>
            <w:tcW w:w="22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7A9979D0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固定資産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1D51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328,150,648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96E6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315,611,453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78F1D3BD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12,539,195</w:t>
            </w:r>
          </w:p>
        </w:tc>
        <w:tc>
          <w:tcPr>
            <w:tcW w:w="5111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054DFDC" w14:textId="77777777" w:rsidR="007F6DD2" w:rsidRDefault="00000000">
            <w:pPr>
              <w:spacing w:after="0"/>
              <w:ind w:left="25"/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</w:rPr>
              <w:t>純　資　産　の　部</w:t>
            </w:r>
          </w:p>
        </w:tc>
      </w:tr>
      <w:tr w:rsidR="007F6DD2" w14:paraId="038D4FB8" w14:textId="77777777">
        <w:trPr>
          <w:trHeight w:val="338"/>
        </w:trPr>
        <w:tc>
          <w:tcPr>
            <w:tcW w:w="22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08765C69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003  基本財産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EE6E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39,825,001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ECAF7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40,266,134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18DD4E8F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△441,133</w:t>
            </w:r>
          </w:p>
        </w:tc>
        <w:tc>
          <w:tcPr>
            <w:tcW w:w="2217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7D1B7BD8" w14:textId="77777777" w:rsidR="007F6DD2" w:rsidRDefault="00000000">
            <w:pPr>
              <w:spacing w:after="118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013 基 本 金</w:t>
            </w:r>
          </w:p>
          <w:p w14:paraId="226AFAA4" w14:textId="77777777" w:rsidR="007F6DD2" w:rsidRDefault="00000000">
            <w:pPr>
              <w:spacing w:after="118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01 基 本 金</w:t>
            </w:r>
          </w:p>
          <w:p w14:paraId="7D1E3214" w14:textId="77777777" w:rsidR="007F6DD2" w:rsidRDefault="00000000">
            <w:pPr>
              <w:spacing w:after="41"/>
              <w:jc w:val="both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014 国庫補助金等特別積立金</w:t>
            </w:r>
          </w:p>
          <w:p w14:paraId="0A741491" w14:textId="77777777" w:rsidR="007F6DD2" w:rsidRDefault="00000000">
            <w:pPr>
              <w:spacing w:after="74" w:line="216" w:lineRule="auto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01 国庫補助金等特別積立      金</w:t>
            </w:r>
          </w:p>
          <w:p w14:paraId="2245B65A" w14:textId="77777777" w:rsidR="007F6DD2" w:rsidRDefault="00000000">
            <w:pPr>
              <w:spacing w:after="118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015 その他の積立金</w:t>
            </w:r>
          </w:p>
          <w:p w14:paraId="67714C98" w14:textId="77777777" w:rsidR="007F6DD2" w:rsidRDefault="00000000">
            <w:pPr>
              <w:numPr>
                <w:ilvl w:val="0"/>
                <w:numId w:val="2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人件費積立金</w:t>
            </w:r>
          </w:p>
          <w:p w14:paraId="00946260" w14:textId="77777777" w:rsidR="007F6DD2" w:rsidRDefault="00000000">
            <w:pPr>
              <w:numPr>
                <w:ilvl w:val="0"/>
                <w:numId w:val="2"/>
              </w:numPr>
              <w:spacing w:after="113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施設整備積立金</w:t>
            </w:r>
          </w:p>
          <w:p w14:paraId="578EB9B7" w14:textId="77777777" w:rsidR="007F6DD2" w:rsidRDefault="00000000">
            <w:pPr>
              <w:spacing w:after="118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018 次期繰越活動増減差額</w:t>
            </w:r>
          </w:p>
          <w:p w14:paraId="19778E35" w14:textId="77777777" w:rsidR="007F6DD2" w:rsidRDefault="00000000">
            <w:pPr>
              <w:spacing w:after="0"/>
              <w:ind w:left="87"/>
              <w:jc w:val="both"/>
            </w:pPr>
            <w:r>
              <w:rPr>
                <w:rFonts w:ascii="ＭＳ ゴシック" w:eastAsia="ＭＳ ゴシック" w:hAnsi="ＭＳ ゴシック" w:cs="ＭＳ ゴシック"/>
                <w:b/>
                <w:sz w:val="16"/>
              </w:rPr>
              <w:t>（うち当期活動増減差額）</w:t>
            </w:r>
          </w:p>
        </w:tc>
        <w:tc>
          <w:tcPr>
            <w:tcW w:w="964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3556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85,302,700</w:t>
            </w:r>
          </w:p>
          <w:p w14:paraId="35E5F2EB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85,302,700</w:t>
            </w:r>
          </w:p>
          <w:p w14:paraId="51A4F092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3FADEAA7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0E0FEBCD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273,981,000</w:t>
            </w:r>
          </w:p>
          <w:p w14:paraId="13D5D6DD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8,000,000</w:t>
            </w:r>
          </w:p>
          <w:p w14:paraId="0DA0A964" w14:textId="77777777" w:rsidR="007F6DD2" w:rsidRDefault="00000000">
            <w:pPr>
              <w:spacing w:after="127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265,981,000</w:t>
            </w:r>
          </w:p>
          <w:p w14:paraId="678F1148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2,901,028</w:t>
            </w:r>
          </w:p>
          <w:p w14:paraId="7696DA95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10,346,436</w:t>
            </w:r>
          </w:p>
        </w:tc>
        <w:tc>
          <w:tcPr>
            <w:tcW w:w="966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7C2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85,302,700</w:t>
            </w:r>
          </w:p>
          <w:p w14:paraId="5700DA3E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85,302,700</w:t>
            </w:r>
          </w:p>
          <w:p w14:paraId="56C16246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272,424</w:t>
            </w:r>
          </w:p>
          <w:p w14:paraId="53E40AE5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272,424</w:t>
            </w:r>
          </w:p>
          <w:p w14:paraId="6E82C982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263,981,000</w:t>
            </w:r>
          </w:p>
          <w:p w14:paraId="2A7963A8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8,000,000</w:t>
            </w:r>
          </w:p>
          <w:p w14:paraId="0DF0FF5F" w14:textId="77777777" w:rsidR="007F6DD2" w:rsidRDefault="00000000">
            <w:pPr>
              <w:spacing w:after="127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255,981,000</w:t>
            </w:r>
          </w:p>
          <w:p w14:paraId="7181A318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2,554,592</w:t>
            </w:r>
          </w:p>
          <w:p w14:paraId="155AC9C8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21,509,095</w:t>
            </w:r>
          </w:p>
        </w:tc>
        <w:tc>
          <w:tcPr>
            <w:tcW w:w="964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6FBAD16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102BFE03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02BC647A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△272,424</w:t>
            </w:r>
          </w:p>
          <w:p w14:paraId="10675651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△272,424</w:t>
            </w:r>
          </w:p>
          <w:p w14:paraId="67672B88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10,000,000</w:t>
            </w:r>
          </w:p>
          <w:p w14:paraId="7BFDE388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560EE485" w14:textId="77777777" w:rsidR="007F6DD2" w:rsidRDefault="00000000">
            <w:pPr>
              <w:spacing w:after="127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10,000,000</w:t>
            </w:r>
          </w:p>
          <w:p w14:paraId="1461B5EF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346,436 △11,162,659</w:t>
            </w:r>
          </w:p>
        </w:tc>
      </w:tr>
      <w:tr w:rsidR="007F6DD2" w14:paraId="1B59A36F" w14:textId="77777777">
        <w:trPr>
          <w:trHeight w:val="682"/>
        </w:trPr>
        <w:tc>
          <w:tcPr>
            <w:tcW w:w="22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F37FAAB" w14:textId="77777777" w:rsidR="007F6DD2" w:rsidRDefault="00000000">
            <w:pPr>
              <w:numPr>
                <w:ilvl w:val="0"/>
                <w:numId w:val="3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土　　地</w:t>
            </w:r>
          </w:p>
          <w:p w14:paraId="01984E23" w14:textId="77777777" w:rsidR="007F6DD2" w:rsidRDefault="00000000">
            <w:pPr>
              <w:numPr>
                <w:ilvl w:val="0"/>
                <w:numId w:val="3"/>
              </w:numPr>
              <w:spacing w:after="0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建　　物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4A4A" w14:textId="77777777" w:rsidR="007F6DD2" w:rsidRDefault="00000000">
            <w:pPr>
              <w:spacing w:after="0"/>
              <w:ind w:left="195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39,825,000 1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0CDD9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39,825,000 441,134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5CE608BF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7FEA7E98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△441,133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62078D0B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BADAB4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6500F5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12E2A17B" w14:textId="77777777" w:rsidR="007F6DD2" w:rsidRDefault="007F6DD2"/>
        </w:tc>
      </w:tr>
      <w:tr w:rsidR="007F6DD2" w14:paraId="11D7CAAB" w14:textId="77777777">
        <w:trPr>
          <w:trHeight w:val="341"/>
        </w:trPr>
        <w:tc>
          <w:tcPr>
            <w:tcW w:w="221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8DF9232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004  その他の固定資産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85CD6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288,325,647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3AF6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275,345,319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EF8B234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12,980,328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35D94FA1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D0AC0D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656363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78A29FC2" w14:textId="77777777" w:rsidR="007F6DD2" w:rsidRDefault="007F6DD2"/>
        </w:tc>
      </w:tr>
      <w:tr w:rsidR="007F6DD2" w14:paraId="61811BFA" w14:textId="77777777">
        <w:trPr>
          <w:trHeight w:val="1699"/>
        </w:trPr>
        <w:tc>
          <w:tcPr>
            <w:tcW w:w="2216" w:type="dxa"/>
            <w:vMerge w:val="restart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E86B8E5" w14:textId="77777777" w:rsidR="007F6DD2" w:rsidRDefault="00000000">
            <w:pPr>
              <w:numPr>
                <w:ilvl w:val="0"/>
                <w:numId w:val="4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建　　物</w:t>
            </w:r>
          </w:p>
          <w:p w14:paraId="316FFA91" w14:textId="77777777" w:rsidR="007F6DD2" w:rsidRDefault="00000000">
            <w:pPr>
              <w:numPr>
                <w:ilvl w:val="0"/>
                <w:numId w:val="4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構 築 物</w:t>
            </w:r>
          </w:p>
          <w:p w14:paraId="2FEC4A31" w14:textId="77777777" w:rsidR="007F6DD2" w:rsidRDefault="00000000">
            <w:pPr>
              <w:numPr>
                <w:ilvl w:val="0"/>
                <w:numId w:val="4"/>
              </w:numPr>
              <w:spacing w:after="113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機械及び装置</w:t>
            </w:r>
          </w:p>
          <w:p w14:paraId="16E71883" w14:textId="77777777" w:rsidR="007F6DD2" w:rsidRDefault="00000000">
            <w:pPr>
              <w:numPr>
                <w:ilvl w:val="0"/>
                <w:numId w:val="4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車輌運搬具</w:t>
            </w:r>
          </w:p>
          <w:p w14:paraId="3AA423D8" w14:textId="77777777" w:rsidR="007F6DD2" w:rsidRDefault="00000000">
            <w:pPr>
              <w:numPr>
                <w:ilvl w:val="0"/>
                <w:numId w:val="4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器具及び備品</w:t>
            </w:r>
          </w:p>
          <w:p w14:paraId="45FFEF88" w14:textId="77777777" w:rsidR="007F6DD2" w:rsidRDefault="00000000">
            <w:pPr>
              <w:spacing w:after="118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17 退職給付引当資産</w:t>
            </w:r>
          </w:p>
          <w:p w14:paraId="06951AFD" w14:textId="77777777" w:rsidR="007F6DD2" w:rsidRDefault="00000000">
            <w:pPr>
              <w:numPr>
                <w:ilvl w:val="0"/>
                <w:numId w:val="5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人件費積立資産</w:t>
            </w:r>
          </w:p>
          <w:p w14:paraId="21390293" w14:textId="77777777" w:rsidR="007F6DD2" w:rsidRDefault="00000000">
            <w:pPr>
              <w:numPr>
                <w:ilvl w:val="0"/>
                <w:numId w:val="5"/>
              </w:numPr>
              <w:spacing w:after="118"/>
              <w:ind w:hanging="245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施設整備積立資産</w:t>
            </w:r>
          </w:p>
          <w:p w14:paraId="232490C1" w14:textId="77777777" w:rsidR="007F6DD2" w:rsidRDefault="0000000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 22 リサイクル預託金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1FD4D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78,757</w:t>
            </w:r>
          </w:p>
          <w:p w14:paraId="2EEF4DDD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6</w:t>
            </w:r>
          </w:p>
          <w:p w14:paraId="2D8AD76D" w14:textId="77777777" w:rsidR="007F6DD2" w:rsidRDefault="00000000">
            <w:pPr>
              <w:spacing w:after="127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</w:t>
            </w:r>
          </w:p>
          <w:p w14:paraId="427736A8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3,161,718</w:t>
            </w:r>
          </w:p>
          <w:p w14:paraId="72789E80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1,011,233</w:t>
            </w:r>
          </w:p>
          <w:p w14:paraId="18657BAE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10,009,540</w:t>
            </w:r>
          </w:p>
          <w:p w14:paraId="08467A56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8,000,000</w:t>
            </w:r>
          </w:p>
          <w:p w14:paraId="12CFEA98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265,981,000 83,390</w:t>
            </w:r>
          </w:p>
        </w:tc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8948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105,757</w:t>
            </w:r>
          </w:p>
          <w:p w14:paraId="180A749D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6</w:t>
            </w:r>
          </w:p>
          <w:p w14:paraId="64285C43" w14:textId="77777777" w:rsidR="007F6DD2" w:rsidRDefault="00000000">
            <w:pPr>
              <w:spacing w:after="127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</w:t>
            </w:r>
          </w:p>
          <w:p w14:paraId="7B685D23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809,386</w:t>
            </w:r>
          </w:p>
          <w:p w14:paraId="6DCA1002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1,204,136</w:t>
            </w:r>
          </w:p>
          <w:p w14:paraId="7BD50626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9,152,851</w:t>
            </w:r>
          </w:p>
          <w:p w14:paraId="3659CF86" w14:textId="77777777" w:rsidR="007F6DD2" w:rsidRDefault="00000000">
            <w:pPr>
              <w:spacing w:after="13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8,000,000</w:t>
            </w:r>
          </w:p>
          <w:p w14:paraId="2E7B1AED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255,981,000 92,180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3C4C85E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△27,000</w:t>
            </w:r>
          </w:p>
          <w:p w14:paraId="6F47A8EB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2B28395B" w14:textId="77777777" w:rsidR="007F6DD2" w:rsidRDefault="00000000">
            <w:pPr>
              <w:spacing w:after="127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412D26CF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2,352,332</w:t>
            </w:r>
          </w:p>
          <w:p w14:paraId="7C36A95D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△192,903</w:t>
            </w:r>
          </w:p>
          <w:p w14:paraId="580C50A4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856,689</w:t>
            </w:r>
          </w:p>
          <w:p w14:paraId="6B7E8728" w14:textId="77777777" w:rsidR="007F6DD2" w:rsidRDefault="00000000">
            <w:pPr>
              <w:spacing w:after="132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0</w:t>
            </w:r>
          </w:p>
          <w:p w14:paraId="7013F2BA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10,000,000 △8,790</w:t>
            </w: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4853CAAC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30120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EFDE6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17F08CA" w14:textId="77777777" w:rsidR="007F6DD2" w:rsidRDefault="007F6DD2"/>
        </w:tc>
      </w:tr>
      <w:tr w:rsidR="007F6DD2" w14:paraId="66D6361A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single" w:sz="6" w:space="0" w:color="000000"/>
            </w:tcBorders>
          </w:tcPr>
          <w:p w14:paraId="311B238F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2FE157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E4AFE1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3" w:space="0" w:color="000000"/>
            </w:tcBorders>
          </w:tcPr>
          <w:p w14:paraId="2C3C2C85" w14:textId="77777777" w:rsidR="007F6DD2" w:rsidRDefault="007F6DD2"/>
        </w:tc>
        <w:tc>
          <w:tcPr>
            <w:tcW w:w="22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1B84C5BB" w14:textId="77777777" w:rsidR="007F6DD2" w:rsidRDefault="00000000">
            <w:pPr>
              <w:spacing w:after="0"/>
              <w:ind w:left="22"/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z w:val="16"/>
              </w:rPr>
              <w:t>純資産の部合計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617D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362,184,728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C7FC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352,110,716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6B3EE4A3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10,074,012</w:t>
            </w:r>
          </w:p>
        </w:tc>
      </w:tr>
      <w:tr w:rsidR="007F6DD2" w14:paraId="27CA1215" w14:textId="77777777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42E66B12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7366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CC13" w14:textId="77777777" w:rsidR="007F6DD2" w:rsidRDefault="007F6DD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4B92BB56" w14:textId="77777777" w:rsidR="007F6DD2" w:rsidRDefault="007F6DD2"/>
        </w:tc>
        <w:tc>
          <w:tcPr>
            <w:tcW w:w="221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14:paraId="5729A231" w14:textId="77777777" w:rsidR="007F6DD2" w:rsidRDefault="007F6DD2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045E" w14:textId="77777777" w:rsidR="007F6DD2" w:rsidRDefault="007F6DD2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90CB" w14:textId="77777777" w:rsidR="007F6DD2" w:rsidRDefault="007F6DD2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14:paraId="3663A552" w14:textId="77777777" w:rsidR="007F6DD2" w:rsidRDefault="007F6DD2"/>
        </w:tc>
      </w:tr>
      <w:tr w:rsidR="007F6DD2" w14:paraId="0983D721" w14:textId="77777777">
        <w:trPr>
          <w:trHeight w:val="341"/>
        </w:trPr>
        <w:tc>
          <w:tcPr>
            <w:tcW w:w="2216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0E247A90" w14:textId="77777777" w:rsidR="007F6DD2" w:rsidRDefault="00000000">
            <w:pPr>
              <w:spacing w:after="0"/>
              <w:ind w:left="27"/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  <w:sz w:val="16"/>
              </w:rPr>
              <w:t>資産の部合計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287E8C01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383,937,847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9CDC3DA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373,003,561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05DF5299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10,934,286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14:paraId="6370673C" w14:textId="77777777" w:rsidR="007F6DD2" w:rsidRDefault="00000000">
            <w:pPr>
              <w:spacing w:after="0"/>
              <w:ind w:left="168"/>
            </w:pPr>
            <w:r>
              <w:rPr>
                <w:rFonts w:ascii="ＭＳ ゴシック" w:eastAsia="ＭＳ ゴシック" w:hAnsi="ＭＳ ゴシック" w:cs="ＭＳ ゴシック"/>
                <w:b/>
                <w:sz w:val="16"/>
              </w:rPr>
              <w:t>負債及び純資産の部合計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A3556B7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383,937,847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1B4C963B" w14:textId="77777777" w:rsidR="007F6DD2" w:rsidRDefault="00000000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373,003,561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14:paraId="642C108D" w14:textId="77777777" w:rsidR="007F6DD2" w:rsidRDefault="00000000">
            <w:pPr>
              <w:spacing w:after="0"/>
              <w:ind w:right="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5"/>
              </w:rPr>
              <w:t>10,934,286</w:t>
            </w:r>
          </w:p>
        </w:tc>
      </w:tr>
    </w:tbl>
    <w:p w14:paraId="21E0C1AA" w14:textId="77777777" w:rsidR="003B67B7" w:rsidRDefault="003B67B7"/>
    <w:sectPr w:rsidR="003B67B7">
      <w:pgSz w:w="11906" w:h="16838"/>
      <w:pgMar w:top="1440" w:right="581" w:bottom="1440" w:left="11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0922"/>
    <w:multiLevelType w:val="hybridMultilevel"/>
    <w:tmpl w:val="34B438B8"/>
    <w:lvl w:ilvl="0" w:tplc="6F96281E">
      <w:start w:val="2"/>
      <w:numFmt w:val="decimalZero"/>
      <w:lvlText w:val="%1"/>
      <w:lvlJc w:val="left"/>
      <w:pPr>
        <w:ind w:left="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FC724C">
      <w:start w:val="1"/>
      <w:numFmt w:val="lowerLetter"/>
      <w:lvlText w:val="%2"/>
      <w:lvlJc w:val="left"/>
      <w:pPr>
        <w:ind w:left="12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524E48">
      <w:start w:val="1"/>
      <w:numFmt w:val="lowerRoman"/>
      <w:lvlText w:val="%3"/>
      <w:lvlJc w:val="left"/>
      <w:pPr>
        <w:ind w:left="19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6C5B24">
      <w:start w:val="1"/>
      <w:numFmt w:val="decimal"/>
      <w:lvlText w:val="%4"/>
      <w:lvlJc w:val="left"/>
      <w:pPr>
        <w:ind w:left="27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488CB50">
      <w:start w:val="1"/>
      <w:numFmt w:val="lowerLetter"/>
      <w:lvlText w:val="%5"/>
      <w:lvlJc w:val="left"/>
      <w:pPr>
        <w:ind w:left="34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FEB8F2">
      <w:start w:val="1"/>
      <w:numFmt w:val="lowerRoman"/>
      <w:lvlText w:val="%6"/>
      <w:lvlJc w:val="left"/>
      <w:pPr>
        <w:ind w:left="41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0C2F2E">
      <w:start w:val="1"/>
      <w:numFmt w:val="decimal"/>
      <w:lvlText w:val="%7"/>
      <w:lvlJc w:val="left"/>
      <w:pPr>
        <w:ind w:left="48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761E42">
      <w:start w:val="1"/>
      <w:numFmt w:val="lowerLetter"/>
      <w:lvlText w:val="%8"/>
      <w:lvlJc w:val="left"/>
      <w:pPr>
        <w:ind w:left="55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8C3A5C">
      <w:start w:val="1"/>
      <w:numFmt w:val="lowerRoman"/>
      <w:lvlText w:val="%9"/>
      <w:lvlJc w:val="left"/>
      <w:pPr>
        <w:ind w:left="63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240CF6"/>
    <w:multiLevelType w:val="hybridMultilevel"/>
    <w:tmpl w:val="CF28DCBC"/>
    <w:lvl w:ilvl="0" w:tplc="B5B2E49C">
      <w:start w:val="1"/>
      <w:numFmt w:val="decimalZero"/>
      <w:lvlText w:val="%1"/>
      <w:lvlJc w:val="left"/>
      <w:pPr>
        <w:ind w:left="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80D884">
      <w:start w:val="1"/>
      <w:numFmt w:val="lowerLetter"/>
      <w:lvlText w:val="%2"/>
      <w:lvlJc w:val="left"/>
      <w:pPr>
        <w:ind w:left="12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DE2ED8">
      <w:start w:val="1"/>
      <w:numFmt w:val="lowerRoman"/>
      <w:lvlText w:val="%3"/>
      <w:lvlJc w:val="left"/>
      <w:pPr>
        <w:ind w:left="19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5AF33E">
      <w:start w:val="1"/>
      <w:numFmt w:val="decimal"/>
      <w:lvlText w:val="%4"/>
      <w:lvlJc w:val="left"/>
      <w:pPr>
        <w:ind w:left="27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A4F850">
      <w:start w:val="1"/>
      <w:numFmt w:val="lowerLetter"/>
      <w:lvlText w:val="%5"/>
      <w:lvlJc w:val="left"/>
      <w:pPr>
        <w:ind w:left="34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0CFAC4">
      <w:start w:val="1"/>
      <w:numFmt w:val="lowerRoman"/>
      <w:lvlText w:val="%6"/>
      <w:lvlJc w:val="left"/>
      <w:pPr>
        <w:ind w:left="41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2C292A0">
      <w:start w:val="1"/>
      <w:numFmt w:val="decimal"/>
      <w:lvlText w:val="%7"/>
      <w:lvlJc w:val="left"/>
      <w:pPr>
        <w:ind w:left="48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0055A6">
      <w:start w:val="1"/>
      <w:numFmt w:val="lowerLetter"/>
      <w:lvlText w:val="%8"/>
      <w:lvlJc w:val="left"/>
      <w:pPr>
        <w:ind w:left="55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186F30">
      <w:start w:val="1"/>
      <w:numFmt w:val="lowerRoman"/>
      <w:lvlText w:val="%9"/>
      <w:lvlJc w:val="left"/>
      <w:pPr>
        <w:ind w:left="63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D32FD"/>
    <w:multiLevelType w:val="hybridMultilevel"/>
    <w:tmpl w:val="90105966"/>
    <w:lvl w:ilvl="0" w:tplc="1DF487B2">
      <w:start w:val="1"/>
      <w:numFmt w:val="decimalZero"/>
      <w:lvlText w:val="%1"/>
      <w:lvlJc w:val="left"/>
      <w:pPr>
        <w:ind w:left="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FAAB78">
      <w:start w:val="1"/>
      <w:numFmt w:val="lowerLetter"/>
      <w:lvlText w:val="%2"/>
      <w:lvlJc w:val="left"/>
      <w:pPr>
        <w:ind w:left="12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C82F3A">
      <w:start w:val="1"/>
      <w:numFmt w:val="lowerRoman"/>
      <w:lvlText w:val="%3"/>
      <w:lvlJc w:val="left"/>
      <w:pPr>
        <w:ind w:left="19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F4E884">
      <w:start w:val="1"/>
      <w:numFmt w:val="decimal"/>
      <w:lvlText w:val="%4"/>
      <w:lvlJc w:val="left"/>
      <w:pPr>
        <w:ind w:left="27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984C7C">
      <w:start w:val="1"/>
      <w:numFmt w:val="lowerLetter"/>
      <w:lvlText w:val="%5"/>
      <w:lvlJc w:val="left"/>
      <w:pPr>
        <w:ind w:left="34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600A04">
      <w:start w:val="1"/>
      <w:numFmt w:val="lowerRoman"/>
      <w:lvlText w:val="%6"/>
      <w:lvlJc w:val="left"/>
      <w:pPr>
        <w:ind w:left="41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A09094">
      <w:start w:val="1"/>
      <w:numFmt w:val="decimal"/>
      <w:lvlText w:val="%7"/>
      <w:lvlJc w:val="left"/>
      <w:pPr>
        <w:ind w:left="48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4E61C4">
      <w:start w:val="1"/>
      <w:numFmt w:val="lowerLetter"/>
      <w:lvlText w:val="%8"/>
      <w:lvlJc w:val="left"/>
      <w:pPr>
        <w:ind w:left="55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C01812">
      <w:start w:val="1"/>
      <w:numFmt w:val="lowerRoman"/>
      <w:lvlText w:val="%9"/>
      <w:lvlJc w:val="left"/>
      <w:pPr>
        <w:ind w:left="63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412F0"/>
    <w:multiLevelType w:val="hybridMultilevel"/>
    <w:tmpl w:val="5F14F020"/>
    <w:lvl w:ilvl="0" w:tplc="9892A51C">
      <w:start w:val="4"/>
      <w:numFmt w:val="decimalZero"/>
      <w:lvlText w:val="%1"/>
      <w:lvlJc w:val="left"/>
      <w:pPr>
        <w:ind w:left="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4C7CC8">
      <w:start w:val="1"/>
      <w:numFmt w:val="lowerLetter"/>
      <w:lvlText w:val="%2"/>
      <w:lvlJc w:val="left"/>
      <w:pPr>
        <w:ind w:left="12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76A406">
      <w:start w:val="1"/>
      <w:numFmt w:val="lowerRoman"/>
      <w:lvlText w:val="%3"/>
      <w:lvlJc w:val="left"/>
      <w:pPr>
        <w:ind w:left="19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40A872">
      <w:start w:val="1"/>
      <w:numFmt w:val="decimal"/>
      <w:lvlText w:val="%4"/>
      <w:lvlJc w:val="left"/>
      <w:pPr>
        <w:ind w:left="27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7A9C44">
      <w:start w:val="1"/>
      <w:numFmt w:val="lowerLetter"/>
      <w:lvlText w:val="%5"/>
      <w:lvlJc w:val="left"/>
      <w:pPr>
        <w:ind w:left="34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26A1D8">
      <w:start w:val="1"/>
      <w:numFmt w:val="lowerRoman"/>
      <w:lvlText w:val="%6"/>
      <w:lvlJc w:val="left"/>
      <w:pPr>
        <w:ind w:left="41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D271D8">
      <w:start w:val="1"/>
      <w:numFmt w:val="decimal"/>
      <w:lvlText w:val="%7"/>
      <w:lvlJc w:val="left"/>
      <w:pPr>
        <w:ind w:left="48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2A094">
      <w:start w:val="1"/>
      <w:numFmt w:val="lowerLetter"/>
      <w:lvlText w:val="%8"/>
      <w:lvlJc w:val="left"/>
      <w:pPr>
        <w:ind w:left="55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C2FFC8">
      <w:start w:val="1"/>
      <w:numFmt w:val="lowerRoman"/>
      <w:lvlText w:val="%9"/>
      <w:lvlJc w:val="left"/>
      <w:pPr>
        <w:ind w:left="63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2333CA"/>
    <w:multiLevelType w:val="hybridMultilevel"/>
    <w:tmpl w:val="F722670E"/>
    <w:lvl w:ilvl="0" w:tplc="18584228">
      <w:start w:val="19"/>
      <w:numFmt w:val="decimal"/>
      <w:lvlText w:val="%1"/>
      <w:lvlJc w:val="left"/>
      <w:pPr>
        <w:ind w:left="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370DF42">
      <w:start w:val="1"/>
      <w:numFmt w:val="lowerLetter"/>
      <w:lvlText w:val="%2"/>
      <w:lvlJc w:val="left"/>
      <w:pPr>
        <w:ind w:left="12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2A0626">
      <w:start w:val="1"/>
      <w:numFmt w:val="lowerRoman"/>
      <w:lvlText w:val="%3"/>
      <w:lvlJc w:val="left"/>
      <w:pPr>
        <w:ind w:left="19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2C4F78">
      <w:start w:val="1"/>
      <w:numFmt w:val="decimal"/>
      <w:lvlText w:val="%4"/>
      <w:lvlJc w:val="left"/>
      <w:pPr>
        <w:ind w:left="27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84A204">
      <w:start w:val="1"/>
      <w:numFmt w:val="lowerLetter"/>
      <w:lvlText w:val="%5"/>
      <w:lvlJc w:val="left"/>
      <w:pPr>
        <w:ind w:left="34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509C6A">
      <w:start w:val="1"/>
      <w:numFmt w:val="lowerRoman"/>
      <w:lvlText w:val="%6"/>
      <w:lvlJc w:val="left"/>
      <w:pPr>
        <w:ind w:left="41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5686A0">
      <w:start w:val="1"/>
      <w:numFmt w:val="decimal"/>
      <w:lvlText w:val="%7"/>
      <w:lvlJc w:val="left"/>
      <w:pPr>
        <w:ind w:left="48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1621A30">
      <w:start w:val="1"/>
      <w:numFmt w:val="lowerLetter"/>
      <w:lvlText w:val="%8"/>
      <w:lvlJc w:val="left"/>
      <w:pPr>
        <w:ind w:left="55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D44B38">
      <w:start w:val="1"/>
      <w:numFmt w:val="lowerRoman"/>
      <w:lvlText w:val="%9"/>
      <w:lvlJc w:val="left"/>
      <w:pPr>
        <w:ind w:left="63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0483720">
    <w:abstractNumId w:val="3"/>
  </w:num>
  <w:num w:numId="2" w16cid:durableId="1670981611">
    <w:abstractNumId w:val="1"/>
  </w:num>
  <w:num w:numId="3" w16cid:durableId="2147158657">
    <w:abstractNumId w:val="2"/>
  </w:num>
  <w:num w:numId="4" w16cid:durableId="1614753545">
    <w:abstractNumId w:val="0"/>
  </w:num>
  <w:num w:numId="5" w16cid:durableId="346030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D2"/>
    <w:rsid w:val="003B67B7"/>
    <w:rsid w:val="007F6DD2"/>
    <w:rsid w:val="00B0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3238F"/>
  <w15:docId w15:val="{83D5145F-65B4-4A14-9EF6-DE989C4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荘 野坂の浦</dc:creator>
  <cp:keywords/>
  <cp:lastModifiedBy>荘 野坂の浦</cp:lastModifiedBy>
  <cp:revision>2</cp:revision>
  <dcterms:created xsi:type="dcterms:W3CDTF">2023-10-28T09:19:00Z</dcterms:created>
  <dcterms:modified xsi:type="dcterms:W3CDTF">2023-10-28T09:19:00Z</dcterms:modified>
</cp:coreProperties>
</file>